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电子税务局--------我要办税--------开票业务------蓝字发票开具-------扫码开票</w:t>
      </w:r>
    </w:p>
    <w:p/>
    <w:p>
      <w:r>
        <w:drawing>
          <wp:inline distT="0" distB="0" distL="114300" distR="114300">
            <wp:extent cx="5270500" cy="2774950"/>
            <wp:effectExtent l="0" t="0" r="6350" b="635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77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</w:pPr>
      <w:r>
        <w:rPr>
          <w:rFonts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待开票列表界面左上角展示“基础信息二维码”和“交易信息二维码”。</w:t>
      </w:r>
    </w:p>
    <w:p>
      <w:r>
        <w:drawing>
          <wp:inline distT="0" distB="0" distL="114300" distR="114300">
            <wp:extent cx="5269865" cy="3633470"/>
            <wp:effectExtent l="0" t="0" r="6985" b="508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3633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color w:val="3E3E3E"/>
          <w:bdr w:val="none" w:color="auto" w:sz="0" w:space="0"/>
        </w:rPr>
        <w:t>“基础信息二维码”——纳税人可展示二维码供购买方扫描填写发票抬头信息，以便纳税人快捷引用购买方信息进行发票开具。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5"/>
          <w:color w:val="971311"/>
          <w:sz w:val="22"/>
          <w:szCs w:val="22"/>
          <w:bdr w:val="none" w:color="auto" w:sz="0" w:space="0"/>
        </w:rPr>
        <w:t>流程：销售方出示二维码→购买方录入发票抬头信息→销售方选择后快速开票，免于录入购买方信息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</w:rPr>
      </w:pPr>
    </w:p>
    <w:p>
      <w:r>
        <w:drawing>
          <wp:inline distT="0" distB="0" distL="114300" distR="114300">
            <wp:extent cx="5271770" cy="1844040"/>
            <wp:effectExtent l="0" t="0" r="5080" b="381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1844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71135" cy="5114290"/>
            <wp:effectExtent l="0" t="0" r="5715" b="1016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5114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000625" cy="4276725"/>
            <wp:effectExtent l="0" t="0" r="9525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00625" cy="427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73040" cy="5107940"/>
            <wp:effectExtent l="0" t="0" r="3810" b="1651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5107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269230" cy="1677670"/>
            <wp:effectExtent l="0" t="0" r="7620" b="1778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1677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1YTk5MzgxOWJmMzdmZjMxZTgwMTlmMGU5Y2JjYzMifQ=="/>
  </w:docVars>
  <w:rsids>
    <w:rsidRoot w:val="00000000"/>
    <w:rsid w:val="4D993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2023-08-16T06:30:18Z</dcterms:created>
  <dc:creator>Administrator</dc:creator>
  <cp:lastModifiedBy>Administrator</cp:lastModifiedBy>
  <dcterms:modified xsi:type="dcterms:W3CDTF">2023-08-16T06:42:10Z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2052-12.1.0.15336</vt:lpwstr>
  </property>
  <property fmtid="{D5CDD505-2E9C-101B-9397-08002B2CF9AE}" pid="3" name="ICV">
    <vt:lpwstr>503AF58AD75449AFA2BA08562F024864_13</vt:lpwstr>
  </property>
</Properties>
</file>